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F89C" w14:textId="0F231FAC" w:rsidR="009B1D2E" w:rsidRPr="00103F47" w:rsidRDefault="00253BF1" w:rsidP="00253BF1">
      <w:pPr>
        <w:jc w:val="both"/>
        <w:rPr>
          <w:b/>
          <w:bCs/>
          <w:sz w:val="32"/>
          <w:szCs w:val="32"/>
        </w:rPr>
      </w:pPr>
      <w:r>
        <w:rPr>
          <w:b/>
          <w:bCs/>
          <w:noProof/>
          <w:sz w:val="32"/>
          <w:szCs w:val="32"/>
        </w:rPr>
        <w:drawing>
          <wp:inline distT="0" distB="0" distL="0" distR="0" wp14:anchorId="447C5520" wp14:editId="132FED9A">
            <wp:extent cx="2214167" cy="1585362"/>
            <wp:effectExtent l="0" t="0" r="0" b="0"/>
            <wp:docPr id="1264704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04489" name="Picture 1264704489"/>
                    <pic:cNvPicPr/>
                  </pic:nvPicPr>
                  <pic:blipFill rotWithShape="1">
                    <a:blip r:embed="rId4">
                      <a:extLst>
                        <a:ext uri="{28A0092B-C50C-407E-A947-70E740481C1C}">
                          <a14:useLocalDpi xmlns:a14="http://schemas.microsoft.com/office/drawing/2010/main" val="0"/>
                        </a:ext>
                      </a:extLst>
                    </a:blip>
                    <a:srcRect l="953" r="1739"/>
                    <a:stretch>
                      <a:fillRect/>
                    </a:stretch>
                  </pic:blipFill>
                  <pic:spPr bwMode="auto">
                    <a:xfrm>
                      <a:off x="0" y="0"/>
                      <a:ext cx="2215203" cy="1586104"/>
                    </a:xfrm>
                    <a:prstGeom prst="rect">
                      <a:avLst/>
                    </a:prstGeom>
                    <a:ln>
                      <a:noFill/>
                    </a:ln>
                    <a:extLst>
                      <a:ext uri="{53640926-AAD7-44D8-BBD7-CCE9431645EC}">
                        <a14:shadowObscured xmlns:a14="http://schemas.microsoft.com/office/drawing/2010/main"/>
                      </a:ext>
                    </a:extLst>
                  </pic:spPr>
                </pic:pic>
              </a:graphicData>
            </a:graphic>
          </wp:inline>
        </w:drawing>
      </w:r>
      <w:r>
        <w:rPr>
          <w:b/>
          <w:bCs/>
          <w:sz w:val="32"/>
          <w:szCs w:val="32"/>
        </w:rPr>
        <w:br/>
      </w:r>
      <w:r w:rsidR="009B1D2E" w:rsidRPr="00103F47">
        <w:rPr>
          <w:b/>
          <w:bCs/>
          <w:sz w:val="32"/>
          <w:szCs w:val="32"/>
        </w:rPr>
        <w:t>Safeguarding Children, Young People and Adults at Risk</w:t>
      </w:r>
    </w:p>
    <w:p w14:paraId="100239B6" w14:textId="77777777" w:rsidR="009B1D2E" w:rsidRPr="00103F47" w:rsidRDefault="009B1D2E" w:rsidP="00253BF1">
      <w:pPr>
        <w:jc w:val="both"/>
        <w:rPr>
          <w:sz w:val="32"/>
          <w:szCs w:val="32"/>
        </w:rPr>
      </w:pPr>
      <w:r w:rsidRPr="00103F47">
        <w:rPr>
          <w:sz w:val="32"/>
          <w:szCs w:val="32"/>
        </w:rPr>
        <w:t>Every human being has a value and dignity which we in the Church and as Franciscans of the Order of Friars Minor Conventual (Greyfriars) acknowledge as coming from God's creation of male and female in his own image and likeness. This implies a duty to value all people and to support them and protect them from harm.</w:t>
      </w:r>
    </w:p>
    <w:p w14:paraId="406CC812" w14:textId="77777777" w:rsidR="009B1D2E" w:rsidRPr="00103F47" w:rsidRDefault="009B1D2E" w:rsidP="00253BF1">
      <w:pPr>
        <w:jc w:val="both"/>
        <w:rPr>
          <w:sz w:val="32"/>
          <w:szCs w:val="32"/>
        </w:rPr>
      </w:pPr>
      <w:r w:rsidRPr="00103F47">
        <w:rPr>
          <w:sz w:val="32"/>
          <w:szCs w:val="32"/>
        </w:rPr>
        <w:t>The Greyfriars are committed to observe</w:t>
      </w:r>
      <w:r w:rsidR="00A8025F">
        <w:rPr>
          <w:sz w:val="32"/>
          <w:szCs w:val="32"/>
        </w:rPr>
        <w:t xml:space="preserve"> and implement</w:t>
      </w:r>
      <w:r w:rsidRPr="00103F47">
        <w:rPr>
          <w:sz w:val="32"/>
          <w:szCs w:val="32"/>
        </w:rPr>
        <w:t xml:space="preserve"> the Safeguarding Policies of the Catho</w:t>
      </w:r>
      <w:r w:rsidR="00A8025F">
        <w:rPr>
          <w:sz w:val="32"/>
          <w:szCs w:val="32"/>
        </w:rPr>
        <w:t>lic Church in England, Wales,</w:t>
      </w:r>
      <w:r w:rsidRPr="00103F47">
        <w:rPr>
          <w:sz w:val="32"/>
          <w:szCs w:val="32"/>
        </w:rPr>
        <w:t xml:space="preserve"> Scotland</w:t>
      </w:r>
      <w:r w:rsidR="00A8025F">
        <w:rPr>
          <w:sz w:val="32"/>
          <w:szCs w:val="32"/>
        </w:rPr>
        <w:t xml:space="preserve"> and Ireland</w:t>
      </w:r>
      <w:r w:rsidRPr="00103F47">
        <w:rPr>
          <w:sz w:val="32"/>
          <w:szCs w:val="32"/>
        </w:rPr>
        <w:t xml:space="preserve"> in line with the standards, policies and procedures enunciated by Catholic Safe</w:t>
      </w:r>
      <w:r w:rsidR="00A8025F">
        <w:rPr>
          <w:sz w:val="32"/>
          <w:szCs w:val="32"/>
        </w:rPr>
        <w:t xml:space="preserve">guarding Standards Agency (website: </w:t>
      </w:r>
      <w:hyperlink r:id="rId5" w:history="1">
        <w:r w:rsidR="00A8025F" w:rsidRPr="00FF435F">
          <w:rPr>
            <w:rStyle w:val="Hyperlink"/>
            <w:sz w:val="32"/>
            <w:szCs w:val="32"/>
          </w:rPr>
          <w:t>www.catholicsafeguarding.org.uk</w:t>
        </w:r>
      </w:hyperlink>
      <w:r w:rsidR="00A8025F">
        <w:rPr>
          <w:sz w:val="32"/>
          <w:szCs w:val="32"/>
        </w:rPr>
        <w:t xml:space="preserve"> ; email: </w:t>
      </w:r>
      <w:hyperlink r:id="rId6" w:history="1">
        <w:r w:rsidR="00A8025F" w:rsidRPr="00FF435F">
          <w:rPr>
            <w:rStyle w:val="Hyperlink"/>
            <w:sz w:val="32"/>
            <w:szCs w:val="32"/>
          </w:rPr>
          <w:t>admin@catholicsafeguarding.org.uk</w:t>
        </w:r>
      </w:hyperlink>
      <w:r w:rsidR="00A8025F">
        <w:rPr>
          <w:sz w:val="32"/>
          <w:szCs w:val="32"/>
        </w:rPr>
        <w:t>)</w:t>
      </w:r>
      <w:r w:rsidRPr="00103F47">
        <w:rPr>
          <w:sz w:val="32"/>
          <w:szCs w:val="32"/>
        </w:rPr>
        <w:t xml:space="preserve"> and the Irish National Board</w:t>
      </w:r>
      <w:r w:rsidR="00A8025F">
        <w:rPr>
          <w:sz w:val="32"/>
          <w:szCs w:val="32"/>
        </w:rPr>
        <w:t xml:space="preserve"> for Safeguarding Children in the Catholic Church in Ireland (website: </w:t>
      </w:r>
      <w:hyperlink r:id="rId7" w:history="1">
        <w:r w:rsidR="00A8025F" w:rsidRPr="00FF435F">
          <w:rPr>
            <w:rStyle w:val="Hyperlink"/>
            <w:sz w:val="32"/>
            <w:szCs w:val="32"/>
          </w:rPr>
          <w:t>www.safeguarding.ie</w:t>
        </w:r>
      </w:hyperlink>
      <w:r w:rsidR="00A8025F">
        <w:rPr>
          <w:sz w:val="32"/>
          <w:szCs w:val="32"/>
        </w:rPr>
        <w:t xml:space="preserve"> ; email: </w:t>
      </w:r>
      <w:hyperlink r:id="rId8" w:history="1">
        <w:r w:rsidR="00A8025F" w:rsidRPr="00FF435F">
          <w:rPr>
            <w:rStyle w:val="Hyperlink"/>
            <w:sz w:val="32"/>
            <w:szCs w:val="32"/>
          </w:rPr>
          <w:t>admin@safeguarding.ie</w:t>
        </w:r>
      </w:hyperlink>
      <w:r w:rsidR="00A8025F">
        <w:rPr>
          <w:sz w:val="32"/>
          <w:szCs w:val="32"/>
        </w:rPr>
        <w:t xml:space="preserve"> ) </w:t>
      </w:r>
      <w:r w:rsidRPr="00103F47">
        <w:rPr>
          <w:sz w:val="32"/>
          <w:szCs w:val="32"/>
        </w:rPr>
        <w:t>, believing that every child, young person and adult at risk has a right to expect the highest level of care, protection, love, encouragement and respect.</w:t>
      </w:r>
    </w:p>
    <w:p w14:paraId="284422EC" w14:textId="77777777" w:rsidR="009B1D2E" w:rsidRPr="00103F47" w:rsidRDefault="009B1D2E" w:rsidP="00253BF1">
      <w:pPr>
        <w:jc w:val="both"/>
        <w:rPr>
          <w:sz w:val="32"/>
          <w:szCs w:val="32"/>
        </w:rPr>
      </w:pPr>
      <w:r w:rsidRPr="00103F47">
        <w:rPr>
          <w:b/>
          <w:bCs/>
          <w:sz w:val="32"/>
          <w:szCs w:val="32"/>
        </w:rPr>
        <w:t>Reporting abuse</w:t>
      </w:r>
    </w:p>
    <w:p w14:paraId="58FC7D0B" w14:textId="77777777" w:rsidR="009B1D2E" w:rsidRPr="00103F47" w:rsidRDefault="009B1D2E" w:rsidP="00253BF1">
      <w:pPr>
        <w:jc w:val="both"/>
        <w:rPr>
          <w:sz w:val="32"/>
          <w:szCs w:val="32"/>
        </w:rPr>
      </w:pPr>
      <w:r w:rsidRPr="00103F47">
        <w:rPr>
          <w:sz w:val="32"/>
          <w:szCs w:val="32"/>
        </w:rPr>
        <w:t>If you are concerned about the welfare of a child or adult at risk, do not delay in contacting the police, using 999 if a child or adult is believed to be in immediate danger.</w:t>
      </w:r>
    </w:p>
    <w:p w14:paraId="6955E982" w14:textId="77777777" w:rsidR="009B1D2E" w:rsidRPr="00103F47" w:rsidRDefault="009B1D2E" w:rsidP="00253BF1">
      <w:pPr>
        <w:jc w:val="both"/>
        <w:rPr>
          <w:sz w:val="32"/>
          <w:szCs w:val="32"/>
        </w:rPr>
      </w:pPr>
      <w:r w:rsidRPr="00103F47">
        <w:rPr>
          <w:sz w:val="32"/>
          <w:szCs w:val="32"/>
        </w:rPr>
        <w:t>It is the policy of the Catholic Church in England, Wales</w:t>
      </w:r>
      <w:r w:rsidR="00A8025F">
        <w:rPr>
          <w:sz w:val="32"/>
          <w:szCs w:val="32"/>
        </w:rPr>
        <w:t>, Scotland</w:t>
      </w:r>
      <w:r w:rsidRPr="00103F47">
        <w:rPr>
          <w:sz w:val="32"/>
          <w:szCs w:val="32"/>
        </w:rPr>
        <w:t xml:space="preserve"> and Ireland to report all allegations of abuse to statutory authorities, </w:t>
      </w:r>
      <w:r w:rsidRPr="00103F47">
        <w:rPr>
          <w:sz w:val="32"/>
          <w:szCs w:val="32"/>
        </w:rPr>
        <w:lastRenderedPageBreak/>
        <w:t>regardless of whether the abuse occurred recently or in the past, or whether the accused person is living or deceased.</w:t>
      </w:r>
    </w:p>
    <w:p w14:paraId="1FEC0A41" w14:textId="77777777" w:rsidR="009B1D2E" w:rsidRPr="00103F47" w:rsidRDefault="009B1D2E" w:rsidP="00253BF1">
      <w:pPr>
        <w:jc w:val="both"/>
        <w:rPr>
          <w:sz w:val="32"/>
          <w:szCs w:val="32"/>
        </w:rPr>
      </w:pPr>
      <w:r w:rsidRPr="00103F47">
        <w:rPr>
          <w:sz w:val="32"/>
          <w:szCs w:val="32"/>
        </w:rPr>
        <w:t>If you are in any role</w:t>
      </w:r>
      <w:r w:rsidR="00A8025F">
        <w:rPr>
          <w:sz w:val="32"/>
          <w:szCs w:val="32"/>
        </w:rPr>
        <w:t xml:space="preserve"> (cleric, religious, staff or volunteer)</w:t>
      </w:r>
      <w:r w:rsidRPr="00103F47">
        <w:rPr>
          <w:sz w:val="32"/>
          <w:szCs w:val="32"/>
        </w:rPr>
        <w:t xml:space="preserve"> within the </w:t>
      </w:r>
      <w:r w:rsidR="00A8025F">
        <w:rPr>
          <w:sz w:val="32"/>
          <w:szCs w:val="32"/>
        </w:rPr>
        <w:t xml:space="preserve">Franciscan Order of Friars Minor Conventual </w:t>
      </w:r>
      <w:r w:rsidRPr="00103F47">
        <w:rPr>
          <w:sz w:val="32"/>
          <w:szCs w:val="32"/>
        </w:rPr>
        <w:t xml:space="preserve">in </w:t>
      </w:r>
      <w:r w:rsidR="00A8025F">
        <w:rPr>
          <w:sz w:val="32"/>
          <w:szCs w:val="32"/>
        </w:rPr>
        <w:t>the UK</w:t>
      </w:r>
      <w:r w:rsidRPr="00103F47">
        <w:rPr>
          <w:sz w:val="32"/>
          <w:szCs w:val="32"/>
        </w:rPr>
        <w:t xml:space="preserve"> and Ireland</w:t>
      </w:r>
      <w:r w:rsidR="00A8025F">
        <w:rPr>
          <w:sz w:val="32"/>
          <w:szCs w:val="32"/>
        </w:rPr>
        <w:t>,</w:t>
      </w:r>
      <w:r w:rsidRPr="00103F47">
        <w:rPr>
          <w:sz w:val="32"/>
          <w:szCs w:val="32"/>
        </w:rPr>
        <w:t xml:space="preserve"> you must refer allegations dir</w:t>
      </w:r>
      <w:r w:rsidR="00A8025F">
        <w:rPr>
          <w:sz w:val="32"/>
          <w:szCs w:val="32"/>
        </w:rPr>
        <w:t>ectly to those with responsibility for safeguarding</w:t>
      </w:r>
      <w:r w:rsidR="00594734">
        <w:rPr>
          <w:sz w:val="32"/>
          <w:szCs w:val="32"/>
        </w:rPr>
        <w:t xml:space="preserve"> within the Order of Friars Minor Conventual or directly to the civil authorities: Police and Social Services (UK) and Garda Siochana and Tulsa (Republic of Ireland)</w:t>
      </w:r>
      <w:r w:rsidRPr="00103F47">
        <w:rPr>
          <w:sz w:val="32"/>
          <w:szCs w:val="32"/>
        </w:rPr>
        <w:t>.</w:t>
      </w:r>
    </w:p>
    <w:p w14:paraId="3D5213EA" w14:textId="77777777" w:rsidR="009B1D2E" w:rsidRPr="00103F47" w:rsidRDefault="009B1D2E" w:rsidP="00253BF1">
      <w:pPr>
        <w:jc w:val="both"/>
        <w:rPr>
          <w:sz w:val="32"/>
          <w:szCs w:val="32"/>
        </w:rPr>
      </w:pPr>
      <w:r w:rsidRPr="00103F47">
        <w:rPr>
          <w:sz w:val="32"/>
          <w:szCs w:val="32"/>
        </w:rPr>
        <w:t>If you are a member of the public, please refer all</w:t>
      </w:r>
      <w:r w:rsidR="00594734">
        <w:rPr>
          <w:sz w:val="32"/>
          <w:szCs w:val="32"/>
        </w:rPr>
        <w:t xml:space="preserve">egations directly to the police (UK)/ Garda (Republic of Ireland) </w:t>
      </w:r>
      <w:proofErr w:type="gramStart"/>
      <w:r w:rsidRPr="00103F47">
        <w:rPr>
          <w:sz w:val="32"/>
          <w:szCs w:val="32"/>
        </w:rPr>
        <w:t>and also</w:t>
      </w:r>
      <w:proofErr w:type="gramEnd"/>
      <w:r w:rsidRPr="00103F47">
        <w:rPr>
          <w:sz w:val="32"/>
          <w:szCs w:val="32"/>
        </w:rPr>
        <w:t xml:space="preserve"> to the </w:t>
      </w:r>
      <w:r w:rsidR="00594734">
        <w:rPr>
          <w:sz w:val="32"/>
          <w:szCs w:val="32"/>
        </w:rPr>
        <w:t xml:space="preserve">those with responsibility for </w:t>
      </w:r>
      <w:r w:rsidRPr="00103F47">
        <w:rPr>
          <w:sz w:val="32"/>
          <w:szCs w:val="32"/>
        </w:rPr>
        <w:t xml:space="preserve">safeguarding </w:t>
      </w:r>
      <w:r w:rsidR="00594734">
        <w:rPr>
          <w:sz w:val="32"/>
          <w:szCs w:val="32"/>
        </w:rPr>
        <w:t>within the Order of Friars Minor Conventual in the UK and Ireland.</w:t>
      </w:r>
    </w:p>
    <w:p w14:paraId="10D2C99C" w14:textId="5BE0BDAB" w:rsidR="00103F47" w:rsidRDefault="00103F47" w:rsidP="00253BF1">
      <w:pPr>
        <w:rPr>
          <w:sz w:val="32"/>
          <w:szCs w:val="32"/>
        </w:rPr>
      </w:pPr>
      <w:r w:rsidRPr="00103F47">
        <w:rPr>
          <w:sz w:val="32"/>
          <w:szCs w:val="32"/>
        </w:rPr>
        <w:t>The Friars with Safeguarding responsibility are</w:t>
      </w:r>
      <w:r w:rsidR="00253BF1">
        <w:rPr>
          <w:sz w:val="32"/>
          <w:szCs w:val="32"/>
        </w:rPr>
        <w:t>:</w:t>
      </w:r>
      <w:r w:rsidRPr="00103F47">
        <w:rPr>
          <w:sz w:val="32"/>
          <w:szCs w:val="32"/>
        </w:rPr>
        <w:t xml:space="preserve"> </w:t>
      </w:r>
      <w:r w:rsidR="00253BF1">
        <w:rPr>
          <w:sz w:val="32"/>
          <w:szCs w:val="32"/>
        </w:rPr>
        <w:br/>
      </w:r>
      <w:r w:rsidR="00253BF1">
        <w:rPr>
          <w:sz w:val="32"/>
          <w:szCs w:val="32"/>
        </w:rPr>
        <w:br/>
      </w:r>
      <w:r w:rsidRPr="00103F47">
        <w:rPr>
          <w:sz w:val="32"/>
          <w:szCs w:val="32"/>
        </w:rPr>
        <w:t>Fr Colin Mary Edwards OFM Conv</w:t>
      </w:r>
      <w:r w:rsidR="00F00C04">
        <w:rPr>
          <w:sz w:val="32"/>
          <w:szCs w:val="32"/>
        </w:rPr>
        <w:t xml:space="preserve">, </w:t>
      </w:r>
      <w:r w:rsidR="001A640A">
        <w:rPr>
          <w:sz w:val="32"/>
          <w:szCs w:val="32"/>
        </w:rPr>
        <w:t xml:space="preserve">Our Lady of the Visitation Friary, Fairview Strand, Fairview Dublin Tel: 00353 1 837 6000; </w:t>
      </w:r>
      <w:r w:rsidR="00253BF1">
        <w:rPr>
          <w:sz w:val="32"/>
          <w:szCs w:val="32"/>
        </w:rPr>
        <w:br/>
      </w:r>
      <w:r w:rsidR="00253BF1">
        <w:rPr>
          <w:sz w:val="32"/>
          <w:szCs w:val="32"/>
        </w:rPr>
        <w:br/>
      </w:r>
      <w:r w:rsidR="001A640A">
        <w:rPr>
          <w:sz w:val="32"/>
          <w:szCs w:val="32"/>
        </w:rPr>
        <w:t>Fr</w:t>
      </w:r>
      <w:r w:rsidR="00253BF1">
        <w:rPr>
          <w:sz w:val="32"/>
          <w:szCs w:val="32"/>
        </w:rPr>
        <w:t xml:space="preserve"> </w:t>
      </w:r>
      <w:r w:rsidR="001A640A">
        <w:rPr>
          <w:sz w:val="32"/>
          <w:szCs w:val="32"/>
        </w:rPr>
        <w:t>Maximilian Martin,</w:t>
      </w:r>
      <w:r w:rsidR="00253BF1">
        <w:rPr>
          <w:sz w:val="32"/>
          <w:szCs w:val="32"/>
        </w:rPr>
        <w:t xml:space="preserve"> </w:t>
      </w:r>
      <w:r w:rsidR="001A640A">
        <w:rPr>
          <w:sz w:val="32"/>
          <w:szCs w:val="32"/>
        </w:rPr>
        <w:t>St</w:t>
      </w:r>
      <w:r w:rsidR="005B362F">
        <w:rPr>
          <w:sz w:val="32"/>
          <w:szCs w:val="32"/>
        </w:rPr>
        <w:t xml:space="preserve"> Anthony</w:t>
      </w:r>
      <w:r w:rsidR="001A640A">
        <w:rPr>
          <w:sz w:val="32"/>
          <w:szCs w:val="32"/>
        </w:rPr>
        <w:t xml:space="preserve">’s Friary, </w:t>
      </w:r>
      <w:r w:rsidR="00CE287F">
        <w:rPr>
          <w:sz w:val="32"/>
          <w:szCs w:val="32"/>
        </w:rPr>
        <w:t>1 Elmsley Road</w:t>
      </w:r>
      <w:r w:rsidR="000408A7">
        <w:rPr>
          <w:sz w:val="32"/>
          <w:szCs w:val="32"/>
        </w:rPr>
        <w:t>, Liverpool, L18 8AY Tel. 0151 724 2109</w:t>
      </w:r>
    </w:p>
    <w:p w14:paraId="6C804CFF" w14:textId="4B4EFF44" w:rsidR="00D8275F" w:rsidRDefault="00D8275F" w:rsidP="00253BF1">
      <w:pPr>
        <w:jc w:val="both"/>
        <w:rPr>
          <w:sz w:val="32"/>
          <w:szCs w:val="32"/>
        </w:rPr>
      </w:pPr>
      <w:r>
        <w:rPr>
          <w:sz w:val="32"/>
          <w:szCs w:val="32"/>
        </w:rPr>
        <w:t xml:space="preserve">Email for Ireland: </w:t>
      </w:r>
      <w:hyperlink r:id="rId9" w:history="1">
        <w:r w:rsidR="00CB7DED" w:rsidRPr="0066433C">
          <w:rPr>
            <w:rStyle w:val="Hyperlink"/>
            <w:sz w:val="32"/>
            <w:szCs w:val="32"/>
          </w:rPr>
          <w:t>safeguarding.ireland@thegreyfriars.org</w:t>
        </w:r>
      </w:hyperlink>
    </w:p>
    <w:p w14:paraId="5FA0C307" w14:textId="4FE37E1A" w:rsidR="00CB7DED" w:rsidRDefault="00CB7DED" w:rsidP="00253BF1">
      <w:pPr>
        <w:jc w:val="both"/>
        <w:rPr>
          <w:sz w:val="32"/>
          <w:szCs w:val="32"/>
        </w:rPr>
      </w:pPr>
      <w:r>
        <w:rPr>
          <w:sz w:val="32"/>
          <w:szCs w:val="32"/>
        </w:rPr>
        <w:t xml:space="preserve">Email for the UK: </w:t>
      </w:r>
      <w:hyperlink r:id="rId10" w:history="1">
        <w:r w:rsidR="00196C97" w:rsidRPr="0066433C">
          <w:rPr>
            <w:rStyle w:val="Hyperlink"/>
            <w:sz w:val="32"/>
            <w:szCs w:val="32"/>
          </w:rPr>
          <w:t>safeguarding.uk@thegreyfriars.org</w:t>
        </w:r>
      </w:hyperlink>
    </w:p>
    <w:p w14:paraId="154D668A" w14:textId="7FB9B9BF" w:rsidR="000827FD" w:rsidRPr="00253BF1" w:rsidRDefault="00253BF1" w:rsidP="00253BF1">
      <w:pPr>
        <w:jc w:val="both"/>
        <w:rPr>
          <w:i/>
          <w:iCs/>
          <w:sz w:val="24"/>
          <w:szCs w:val="24"/>
        </w:rPr>
      </w:pPr>
      <w:r w:rsidRPr="00253BF1">
        <w:rPr>
          <w:i/>
          <w:iCs/>
          <w:sz w:val="24"/>
          <w:szCs w:val="24"/>
        </w:rPr>
        <w:br/>
      </w:r>
      <w:r w:rsidR="00196C97" w:rsidRPr="00253BF1">
        <w:rPr>
          <w:i/>
          <w:iCs/>
          <w:sz w:val="24"/>
          <w:szCs w:val="24"/>
        </w:rPr>
        <w:t xml:space="preserve">Statement review date: </w:t>
      </w:r>
      <w:r w:rsidR="001036F2" w:rsidRPr="00253BF1">
        <w:rPr>
          <w:i/>
          <w:iCs/>
          <w:sz w:val="24"/>
          <w:szCs w:val="24"/>
        </w:rPr>
        <w:t>April 2026</w:t>
      </w:r>
    </w:p>
    <w:sectPr w:rsidR="000827FD" w:rsidRPr="00253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D2E"/>
    <w:rsid w:val="000408A7"/>
    <w:rsid w:val="000827FD"/>
    <w:rsid w:val="000A4130"/>
    <w:rsid w:val="001036F2"/>
    <w:rsid w:val="00103F47"/>
    <w:rsid w:val="00121F83"/>
    <w:rsid w:val="00151BED"/>
    <w:rsid w:val="00196C97"/>
    <w:rsid w:val="001A640A"/>
    <w:rsid w:val="001F01A4"/>
    <w:rsid w:val="00253BF1"/>
    <w:rsid w:val="00354987"/>
    <w:rsid w:val="00521C49"/>
    <w:rsid w:val="005516B4"/>
    <w:rsid w:val="00594734"/>
    <w:rsid w:val="005B362F"/>
    <w:rsid w:val="0091577B"/>
    <w:rsid w:val="009A3426"/>
    <w:rsid w:val="009B1D2E"/>
    <w:rsid w:val="00A8025F"/>
    <w:rsid w:val="00AE1C94"/>
    <w:rsid w:val="00B8563E"/>
    <w:rsid w:val="00CB7DED"/>
    <w:rsid w:val="00CE287F"/>
    <w:rsid w:val="00D71187"/>
    <w:rsid w:val="00D8275F"/>
    <w:rsid w:val="00DA5DBB"/>
    <w:rsid w:val="00F00C04"/>
    <w:rsid w:val="00F61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B4DA"/>
  <w15:docId w15:val="{064BF50E-FF17-4247-8622-95E36757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D2E"/>
    <w:rPr>
      <w:color w:val="0000FF" w:themeColor="hyperlink"/>
      <w:u w:val="single"/>
    </w:rPr>
  </w:style>
  <w:style w:type="paragraph" w:styleId="NormalWeb">
    <w:name w:val="Normal (Web)"/>
    <w:basedOn w:val="Normal"/>
    <w:uiPriority w:val="99"/>
    <w:semiHidden/>
    <w:unhideWhenUsed/>
    <w:rsid w:val="009B1D2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B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80511">
      <w:bodyDiv w:val="1"/>
      <w:marLeft w:val="0"/>
      <w:marRight w:val="0"/>
      <w:marTop w:val="0"/>
      <w:marBottom w:val="0"/>
      <w:divBdr>
        <w:top w:val="none" w:sz="0" w:space="0" w:color="auto"/>
        <w:left w:val="none" w:sz="0" w:space="0" w:color="auto"/>
        <w:bottom w:val="none" w:sz="0" w:space="0" w:color="auto"/>
        <w:right w:val="none" w:sz="0" w:space="0" w:color="auto"/>
      </w:divBdr>
    </w:div>
    <w:div w:id="283973230">
      <w:bodyDiv w:val="1"/>
      <w:marLeft w:val="0"/>
      <w:marRight w:val="0"/>
      <w:marTop w:val="0"/>
      <w:marBottom w:val="0"/>
      <w:divBdr>
        <w:top w:val="none" w:sz="0" w:space="0" w:color="auto"/>
        <w:left w:val="none" w:sz="0" w:space="0" w:color="auto"/>
        <w:bottom w:val="none" w:sz="0" w:space="0" w:color="auto"/>
        <w:right w:val="none" w:sz="0" w:space="0" w:color="auto"/>
      </w:divBdr>
    </w:div>
    <w:div w:id="1510757162">
      <w:bodyDiv w:val="1"/>
      <w:marLeft w:val="0"/>
      <w:marRight w:val="0"/>
      <w:marTop w:val="0"/>
      <w:marBottom w:val="0"/>
      <w:divBdr>
        <w:top w:val="none" w:sz="0" w:space="0" w:color="auto"/>
        <w:left w:val="none" w:sz="0" w:space="0" w:color="auto"/>
        <w:bottom w:val="none" w:sz="0" w:space="0" w:color="auto"/>
        <w:right w:val="none" w:sz="0" w:space="0" w:color="auto"/>
      </w:divBdr>
      <w:divsChild>
        <w:div w:id="501117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afeguarding.ie" TargetMode="External"/><Relationship Id="rId3" Type="http://schemas.openxmlformats.org/officeDocument/2006/relationships/webSettings" Target="webSettings.xml"/><Relationship Id="rId7" Type="http://schemas.openxmlformats.org/officeDocument/2006/relationships/hyperlink" Target="http://www.safeguarding.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atholicsafeguarding.org.uk" TargetMode="External"/><Relationship Id="rId11" Type="http://schemas.openxmlformats.org/officeDocument/2006/relationships/fontTable" Target="fontTable.xml"/><Relationship Id="rId5" Type="http://schemas.openxmlformats.org/officeDocument/2006/relationships/hyperlink" Target="http://www.catholicsafeguarding.org.uk" TargetMode="External"/><Relationship Id="rId10" Type="http://schemas.openxmlformats.org/officeDocument/2006/relationships/hyperlink" Target="mailto:safeguarding.uk@thegreyfriars.org" TargetMode="External"/><Relationship Id="rId4" Type="http://schemas.openxmlformats.org/officeDocument/2006/relationships/image" Target="media/image1.png"/><Relationship Id="rId9" Type="http://schemas.openxmlformats.org/officeDocument/2006/relationships/hyperlink" Target="mailto:safeguarding.ireland@thegreyfria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JohnPaul B</cp:lastModifiedBy>
  <cp:revision>3</cp:revision>
  <cp:lastPrinted>2026-03-02T12:33:00Z</cp:lastPrinted>
  <dcterms:created xsi:type="dcterms:W3CDTF">2026-03-02T12:33:00Z</dcterms:created>
  <dcterms:modified xsi:type="dcterms:W3CDTF">2026-03-02T13:17:00Z</dcterms:modified>
</cp:coreProperties>
</file>